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к Порядку заполнения форм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"Уведомление о постановке на учет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(внесении изменений показателей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объекта осуществления торговли,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прекращении объекта обложения сбором)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организации или индивидуального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предпринимателя в качестве плательщика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торгового сбора в налоговом органе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по объекту осуществления вида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предпринимательской деятельности,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72651">
        <w:rPr>
          <w:rFonts w:ascii="Times New Roman" w:hAnsi="Times New Roman" w:cs="Times New Roman"/>
          <w:sz w:val="24"/>
          <w:szCs w:val="24"/>
        </w:rPr>
        <w:t>в отношении</w:t>
      </w:r>
      <w:proofErr w:type="gramEnd"/>
      <w:r w:rsidRPr="00472651">
        <w:rPr>
          <w:rFonts w:ascii="Times New Roman" w:hAnsi="Times New Roman" w:cs="Times New Roman"/>
          <w:sz w:val="24"/>
          <w:szCs w:val="24"/>
        </w:rPr>
        <w:t xml:space="preserve"> которого установлен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торговый сбор", "Уведомление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о снятии с учета организации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или индивидуального предпринимателя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в качестве плательщика торгового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сбора в налоговом органе по объекту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осуществления вида предпринимательской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деятельности, в отношении которого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установлен торговый сбор",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утвержденному приказом ФНС России</w:t>
      </w: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651">
        <w:rPr>
          <w:rFonts w:ascii="Times New Roman" w:hAnsi="Times New Roman" w:cs="Times New Roman"/>
          <w:sz w:val="24"/>
          <w:szCs w:val="24"/>
        </w:rPr>
        <w:t>от 22.06.2015 N ММВ-7-14/249@</w:t>
      </w:r>
    </w:p>
    <w:p w:rsidR="00472651" w:rsidRDefault="00472651" w:rsidP="00472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72651">
        <w:rPr>
          <w:rFonts w:ascii="Times New Roman" w:hAnsi="Times New Roman" w:cs="Times New Roman"/>
          <w:bCs/>
          <w:sz w:val="24"/>
          <w:szCs w:val="24"/>
        </w:rPr>
        <w:t>Коды вида торговой деятельности</w:t>
      </w:r>
    </w:p>
    <w:p w:rsidR="00472651" w:rsidRDefault="00472651" w:rsidP="00472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2651" w:rsidRDefault="00472651" w:rsidP="00472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2651" w:rsidRDefault="00472651" w:rsidP="00472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2651" w:rsidRPr="00472651" w:rsidRDefault="00472651" w:rsidP="00472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2"/>
        <w:gridCol w:w="7427"/>
      </w:tblGrid>
      <w:tr w:rsidR="00472651" w:rsidRPr="00472651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651" w:rsidRPr="00472651" w:rsidRDefault="00472651" w:rsidP="00472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651">
              <w:rPr>
                <w:rFonts w:ascii="Times New Roman" w:hAnsi="Times New Roman" w:cs="Times New Roman"/>
                <w:sz w:val="24"/>
                <w:szCs w:val="24"/>
              </w:rPr>
              <w:t>Код вида торговой деятельности</w:t>
            </w:r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651" w:rsidRPr="00472651" w:rsidRDefault="00472651" w:rsidP="00472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651">
              <w:rPr>
                <w:rFonts w:ascii="Times New Roman" w:hAnsi="Times New Roman" w:cs="Times New Roman"/>
                <w:sz w:val="24"/>
                <w:szCs w:val="24"/>
              </w:rPr>
              <w:t>Виды торговой деятельности</w:t>
            </w:r>
          </w:p>
        </w:tc>
      </w:tr>
      <w:tr w:rsidR="00472651" w:rsidRPr="00472651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651" w:rsidRPr="00472651" w:rsidRDefault="00472651" w:rsidP="00472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65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651" w:rsidRPr="00472651" w:rsidRDefault="00472651" w:rsidP="00472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651">
              <w:rPr>
                <w:rFonts w:ascii="Times New Roman" w:hAnsi="Times New Roman" w:cs="Times New Roman"/>
                <w:sz w:val="24"/>
                <w:szCs w:val="24"/>
              </w:rPr>
              <w:t>Торговля через объекты стационарной торговой сети, не имеющие торговых залов (за исключением объектов стационарной торговой сети, не имеющих торговых залов, являющиеся автозаправочными станциями)</w:t>
            </w:r>
          </w:p>
        </w:tc>
      </w:tr>
      <w:tr w:rsidR="00472651" w:rsidRPr="00472651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651" w:rsidRPr="00472651" w:rsidRDefault="00472651" w:rsidP="00472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6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651" w:rsidRPr="00472651" w:rsidRDefault="00472651" w:rsidP="00472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651">
              <w:rPr>
                <w:rFonts w:ascii="Times New Roman" w:hAnsi="Times New Roman" w:cs="Times New Roman"/>
                <w:sz w:val="24"/>
                <w:szCs w:val="24"/>
              </w:rPr>
              <w:t>Торговля через объекты нестационарной торговой сети</w:t>
            </w:r>
          </w:p>
        </w:tc>
      </w:tr>
      <w:tr w:rsidR="00472651" w:rsidRPr="00472651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651" w:rsidRPr="00472651" w:rsidRDefault="00472651" w:rsidP="00472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65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651" w:rsidRPr="00472651" w:rsidRDefault="00472651" w:rsidP="00472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651">
              <w:rPr>
                <w:rFonts w:ascii="Times New Roman" w:hAnsi="Times New Roman" w:cs="Times New Roman"/>
                <w:sz w:val="24"/>
                <w:szCs w:val="24"/>
              </w:rPr>
              <w:t>Торговля через объекты стационарной торговой сети, имеющей торговые залы</w:t>
            </w:r>
          </w:p>
        </w:tc>
      </w:tr>
      <w:tr w:rsidR="00472651" w:rsidRPr="00472651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651" w:rsidRPr="00472651" w:rsidRDefault="00472651" w:rsidP="00472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65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651" w:rsidRPr="00472651" w:rsidRDefault="00472651" w:rsidP="00472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651">
              <w:rPr>
                <w:rFonts w:ascii="Times New Roman" w:hAnsi="Times New Roman" w:cs="Times New Roman"/>
                <w:sz w:val="24"/>
                <w:szCs w:val="24"/>
              </w:rPr>
              <w:t>Торговля, осуществляемая путем отпуска товаров со склада</w:t>
            </w:r>
          </w:p>
        </w:tc>
      </w:tr>
      <w:tr w:rsidR="00472651" w:rsidRPr="00472651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651" w:rsidRPr="00472651" w:rsidRDefault="00472651" w:rsidP="00472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6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651" w:rsidRPr="00472651" w:rsidRDefault="00472651" w:rsidP="00472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651">
              <w:rPr>
                <w:rFonts w:ascii="Times New Roman" w:hAnsi="Times New Roman" w:cs="Times New Roman"/>
                <w:sz w:val="24"/>
                <w:szCs w:val="24"/>
              </w:rPr>
              <w:t>Деятельность по организации розничных рынков</w:t>
            </w:r>
          </w:p>
        </w:tc>
      </w:tr>
    </w:tbl>
    <w:p w:rsidR="00B645B4" w:rsidRPr="00472651" w:rsidRDefault="00B645B4" w:rsidP="00472651">
      <w:pPr>
        <w:ind w:left="-851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645B4" w:rsidRPr="00472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675"/>
    <w:rsid w:val="00472651"/>
    <w:rsid w:val="008E6675"/>
    <w:rsid w:val="00B6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D5FB0B-20DA-4BD6-A315-B29D333FD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Ахтямов Азат Марселевич</dc:creator>
  <cp:keywords/>
  <dc:description/>
  <cp:lastModifiedBy>Ахтямов Азат Марселевич</cp:lastModifiedBy>
  <cp:revision>2</cp:revision>
  <dcterms:created xsi:type="dcterms:W3CDTF">2021-08-19T10:44:00Z</dcterms:created>
  <dcterms:modified xsi:type="dcterms:W3CDTF">2021-08-19T10:45:00Z</dcterms:modified>
</cp:coreProperties>
</file>